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7AB9" w14:textId="76ECFAF3" w:rsidR="003C2460" w:rsidRPr="0021319F" w:rsidRDefault="003C2460" w:rsidP="003C2460">
      <w:pPr>
        <w:pStyle w:val="NormalWeb"/>
        <w:rPr>
          <w:rFonts w:ascii="Garamond" w:hAnsi="Garamond"/>
        </w:rPr>
      </w:pPr>
      <w:r w:rsidRPr="0021319F">
        <w:rPr>
          <w:rFonts w:ascii="Garamond" w:hAnsi="Garamond"/>
        </w:rPr>
        <w:t>The regular meeting of the Bridger Public Library Board of Trustees was called to order at 5:09 PM on July 28, 2025. Board members were Lynn White, Dorothy Asbury, Staci Pospisil, and Jim Havens. Also in attendance were Library Director Krystal Zentner and Assistant Director Carrie Langendorff.</w:t>
      </w:r>
    </w:p>
    <w:p w14:paraId="176DED5E" w14:textId="77777777" w:rsidR="003C2460" w:rsidRPr="0021319F" w:rsidRDefault="003C2460" w:rsidP="003C2460">
      <w:pPr>
        <w:pStyle w:val="NormalWeb"/>
        <w:rPr>
          <w:rFonts w:ascii="Garamond" w:hAnsi="Garamond"/>
        </w:rPr>
      </w:pPr>
      <w:r w:rsidRPr="0021319F">
        <w:rPr>
          <w:rFonts w:ascii="Garamond" w:hAnsi="Garamond"/>
        </w:rPr>
        <w:t>The meeting began with the annual board reorganization. For the role of Board Chair, Lynn White nominated Staci Pospisil. For Vice-Chair, Staci Pospisil nominated Lynn White. Lynn White also nominated Jim Havens to continue serving as the South-Central Federation Representative and nominated Dorothy Asbury to remain as the Carbon County Library Board Representative. Lynn White made a motion to retain all current officer positions and representatives as they were in the previous year. Staci Pospisil seconded the motion, and it carried unanimously.</w:t>
      </w:r>
    </w:p>
    <w:p w14:paraId="6F37E0AC" w14:textId="77777777" w:rsidR="003C2460" w:rsidRPr="0021319F" w:rsidRDefault="003C2460" w:rsidP="003C2460">
      <w:pPr>
        <w:pStyle w:val="NormalWeb"/>
        <w:rPr>
          <w:rFonts w:ascii="Garamond" w:hAnsi="Garamond"/>
        </w:rPr>
      </w:pPr>
      <w:r w:rsidRPr="0021319F">
        <w:rPr>
          <w:rFonts w:ascii="Garamond" w:hAnsi="Garamond"/>
        </w:rPr>
        <w:t>The board then reviewed the minutes from the regular meeting held on March 17, 2025, and the special meeting held on April 24, 2025. Lynn White made a motion to approve both sets of minutes, with a correction to the April 24 minutes to update the next meeting date to July 28, 2025. Dorothy Asbury seconded the motion, and it was approved.</w:t>
      </w:r>
    </w:p>
    <w:p w14:paraId="4DB32929" w14:textId="77777777" w:rsidR="003C2460" w:rsidRPr="0021319F" w:rsidRDefault="003C2460" w:rsidP="003C2460">
      <w:pPr>
        <w:pStyle w:val="NormalWeb"/>
        <w:rPr>
          <w:rFonts w:ascii="Garamond" w:hAnsi="Garamond"/>
        </w:rPr>
      </w:pPr>
      <w:r w:rsidRPr="0021319F">
        <w:rPr>
          <w:rFonts w:ascii="Garamond" w:hAnsi="Garamond"/>
        </w:rPr>
        <w:t>The FY2025 financial report was presented and discussed. The board reviewed the financial status of the library to date and noted that there were no significant changes or concerns. No action was required at this time.</w:t>
      </w:r>
    </w:p>
    <w:p w14:paraId="6D3EDB57" w14:textId="2C1230C6" w:rsidR="003C2460" w:rsidRPr="0021319F" w:rsidRDefault="003C2460" w:rsidP="003C2460">
      <w:pPr>
        <w:pStyle w:val="NormalWeb"/>
        <w:rPr>
          <w:rFonts w:ascii="Garamond" w:hAnsi="Garamond"/>
        </w:rPr>
      </w:pPr>
      <w:r w:rsidRPr="0021319F">
        <w:rPr>
          <w:rFonts w:ascii="Garamond" w:hAnsi="Garamond"/>
        </w:rPr>
        <w:t>Old business included the adoption of the preliminary FY2026 budget. Jim Havens made a motion to accept the preliminary budget with the understanding that individual line items may change after further consultation with the Town Clerk. Staci Pospisil seconded the motion, and the board approved the preliminary budget as presented. The board then reviewed and approved several policy documents. Lynn White made a motion to approve the updated Mobile Hotspot Policy, which Dorothy Asbury seconded. The updated Request for Reconsideration of Library Materials or Programs form was also presented. Lynn White moved to approve the revised form, and Dorothy Asbury seconded the motion.</w:t>
      </w:r>
    </w:p>
    <w:p w14:paraId="1F718375" w14:textId="7EF80CAA" w:rsidR="003C2460" w:rsidRPr="0021319F" w:rsidRDefault="003C2460" w:rsidP="003C2460">
      <w:pPr>
        <w:pStyle w:val="NormalWeb"/>
        <w:rPr>
          <w:rFonts w:ascii="Garamond" w:hAnsi="Garamond"/>
        </w:rPr>
      </w:pPr>
      <w:r w:rsidRPr="0021319F">
        <w:rPr>
          <w:rFonts w:ascii="Garamond" w:hAnsi="Garamond"/>
        </w:rPr>
        <w:t xml:space="preserve">New business included a series of policy reviews and approvals. Dorothy Asbury made a motion to approve the Artificial Intelligence Use Policy as written, with Jim Havens seconding the motion. The board unanimously approved the policy. The Inclement Weather Policy was reviewed next; Lynn White made a motion to approve the policy, which Dorothy Asbury seconded. The Programming Policy was then reviewed, and Lynn White moved to approve it, with a second from Dorothy Asbury. Both motions passed. The Public Communications and Social Media Policy was also brought forward. Lynn White made a motion to approve the policy, and Dorothy Asbury seconded; the motion carried. The Bulletin Board and Community Display Policy </w:t>
      </w:r>
      <w:proofErr w:type="gramStart"/>
      <w:r w:rsidRPr="0021319F">
        <w:rPr>
          <w:rFonts w:ascii="Garamond" w:hAnsi="Garamond"/>
        </w:rPr>
        <w:t>was</w:t>
      </w:r>
      <w:proofErr w:type="gramEnd"/>
      <w:r w:rsidRPr="0021319F">
        <w:rPr>
          <w:rFonts w:ascii="Garamond" w:hAnsi="Garamond"/>
        </w:rPr>
        <w:t xml:space="preserve"> reviewed</w:t>
      </w:r>
      <w:r w:rsidR="00040928">
        <w:rPr>
          <w:rFonts w:ascii="Garamond" w:hAnsi="Garamond"/>
        </w:rPr>
        <w:t>,</w:t>
      </w:r>
      <w:r w:rsidRPr="0021319F">
        <w:rPr>
          <w:rFonts w:ascii="Garamond" w:hAnsi="Garamond"/>
        </w:rPr>
        <w:t xml:space="preserve"> with discussion focused on a clause that would have prohibited commercial flyers. Jim Havens made a motion to approve the policy, removing the highlighted section that excluded commercial materials. Lynn White seconded the motion, and the board approved the policy with that adjustment. The Uncollectible Accounts and Write-Off Policy was reviewed and approved as written following a motion by Jim Havens and a second by Lynn White.</w:t>
      </w:r>
    </w:p>
    <w:p w14:paraId="60CCD3E1" w14:textId="77777777" w:rsidR="003C2460" w:rsidRPr="0021319F" w:rsidRDefault="003C2460" w:rsidP="003C2460">
      <w:pPr>
        <w:pStyle w:val="NormalWeb"/>
        <w:rPr>
          <w:rFonts w:ascii="Garamond" w:hAnsi="Garamond"/>
        </w:rPr>
      </w:pPr>
      <w:r w:rsidRPr="0021319F">
        <w:rPr>
          <w:rFonts w:ascii="Garamond" w:hAnsi="Garamond"/>
        </w:rPr>
        <w:lastRenderedPageBreak/>
        <w:t>The board discussed the appointment of a new trustee to fill a current vacancy. It was unanimously agreed that Summer Karp would be recommended to the Town Council for appointment to the board. The board also participated in trustee training focused on the impacts of the 2025 Montana legislative session on public libraries. Krystal presented key updates and context for several newly passed laws and budget changes, noting implications for funding, governance, and operations.</w:t>
      </w:r>
    </w:p>
    <w:p w14:paraId="2CE9374E" w14:textId="0E9A8046" w:rsidR="003C2460" w:rsidRPr="0021319F" w:rsidRDefault="003C2460" w:rsidP="003C2460">
      <w:pPr>
        <w:pStyle w:val="NormalWeb"/>
        <w:rPr>
          <w:rFonts w:ascii="Garamond" w:hAnsi="Garamond"/>
        </w:rPr>
      </w:pPr>
      <w:r w:rsidRPr="0021319F">
        <w:rPr>
          <w:rFonts w:ascii="Garamond" w:hAnsi="Garamond"/>
        </w:rPr>
        <w:t>In the Director’s Report, Krystal provided an update on the Town’s ADA grant application to fund improvements to the library’s entrance. As of the meeting date, there was no new movement or response regarding the application. She also noted that Carbon County is seeking an at-large member for the County Library Board and welcomed suggestions or recommendations from trustees.</w:t>
      </w:r>
    </w:p>
    <w:p w14:paraId="09FB79A4" w14:textId="2DBA8D19" w:rsidR="003C2460" w:rsidRPr="0021319F" w:rsidRDefault="003C2460" w:rsidP="003C2460">
      <w:pPr>
        <w:pStyle w:val="NormalWeb"/>
        <w:rPr>
          <w:rFonts w:ascii="Garamond" w:hAnsi="Garamond"/>
        </w:rPr>
      </w:pPr>
      <w:r w:rsidRPr="0021319F">
        <w:rPr>
          <w:rFonts w:ascii="Garamond" w:hAnsi="Garamond"/>
        </w:rPr>
        <w:t>Looking ahead, trustees identified several items to include in future agendas, including the Strategic Plan, the updated Policy Manual, a proposed Work-Study Policy, the library website, and a review of the Montana State Library’s Trustee Handbook.</w:t>
      </w:r>
    </w:p>
    <w:p w14:paraId="0F7634F0" w14:textId="3A002BED" w:rsidR="003C2460" w:rsidRPr="0021319F" w:rsidRDefault="003C2460" w:rsidP="003C2460">
      <w:pPr>
        <w:pStyle w:val="NormalWeb"/>
        <w:rPr>
          <w:rFonts w:ascii="Garamond" w:hAnsi="Garamond"/>
        </w:rPr>
      </w:pPr>
      <w:r w:rsidRPr="0021319F">
        <w:rPr>
          <w:rFonts w:ascii="Garamond" w:hAnsi="Garamond"/>
        </w:rPr>
        <w:t>The board had initially scheduled a closed session to complete the Director’s annual evaluation, but it was agreed that the evaluation would be postponed and completed later. With no further business, Lynn White made a motion to adjourn the meeting at 7:16 PM. Jim Havens seconded the motion, and the meeting was adjourned.</w:t>
      </w:r>
    </w:p>
    <w:p w14:paraId="44D9A30B" w14:textId="6F6435C1" w:rsidR="003C2460" w:rsidRPr="0021319F" w:rsidRDefault="003C2460" w:rsidP="003C2460">
      <w:pPr>
        <w:pStyle w:val="NormalWeb"/>
        <w:rPr>
          <w:rFonts w:ascii="Garamond" w:hAnsi="Garamond"/>
        </w:rPr>
      </w:pPr>
      <w:r w:rsidRPr="0021319F">
        <w:rPr>
          <w:rFonts w:ascii="Garamond" w:hAnsi="Garamond"/>
        </w:rPr>
        <w:t>The next regular board meeting is scheduled for Monday, September 15, 2025, at 4:30 PM.</w:t>
      </w:r>
    </w:p>
    <w:p w14:paraId="1190D820" w14:textId="77777777" w:rsidR="00FD7455" w:rsidRDefault="00FD7455"/>
    <w:sectPr w:rsidR="00FD745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E331" w14:textId="77777777" w:rsidR="002302F1" w:rsidRDefault="002302F1" w:rsidP="003C2460">
      <w:pPr>
        <w:spacing w:after="0" w:line="240" w:lineRule="auto"/>
      </w:pPr>
      <w:r>
        <w:separator/>
      </w:r>
    </w:p>
  </w:endnote>
  <w:endnote w:type="continuationSeparator" w:id="0">
    <w:p w14:paraId="4175906D" w14:textId="77777777" w:rsidR="002302F1" w:rsidRDefault="002302F1" w:rsidP="003C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281D" w14:textId="77777777" w:rsidR="002302F1" w:rsidRDefault="002302F1" w:rsidP="003C2460">
      <w:pPr>
        <w:spacing w:after="0" w:line="240" w:lineRule="auto"/>
      </w:pPr>
      <w:r>
        <w:separator/>
      </w:r>
    </w:p>
  </w:footnote>
  <w:footnote w:type="continuationSeparator" w:id="0">
    <w:p w14:paraId="43FFC9B7" w14:textId="77777777" w:rsidR="002302F1" w:rsidRDefault="002302F1" w:rsidP="003C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0989" w14:textId="448F58F9" w:rsidR="003C2460" w:rsidRPr="0021319F" w:rsidRDefault="003C2460" w:rsidP="003C2460">
    <w:pPr>
      <w:spacing w:before="100" w:beforeAutospacing="1" w:after="100" w:afterAutospacing="1" w:line="240" w:lineRule="auto"/>
      <w:jc w:val="center"/>
      <w:rPr>
        <w:rFonts w:ascii="Garamond" w:eastAsia="Times New Roman" w:hAnsi="Garamond" w:cs="Times New Roman"/>
        <w:kern w:val="0"/>
        <w:sz w:val="28"/>
        <w:szCs w:val="28"/>
        <w14:ligatures w14:val="none"/>
      </w:rPr>
    </w:pPr>
    <w:r w:rsidRPr="0021319F">
      <w:rPr>
        <w:rFonts w:ascii="Garamond" w:eastAsia="Times New Roman" w:hAnsi="Garamond" w:cs="Times New Roman"/>
        <w:b/>
        <w:bCs/>
        <w:kern w:val="0"/>
        <w:sz w:val="28"/>
        <w:szCs w:val="28"/>
        <w14:ligatures w14:val="none"/>
      </w:rPr>
      <w:t>Bridger Public Library</w:t>
    </w:r>
    <w:r w:rsidRPr="0021319F">
      <w:rPr>
        <w:rFonts w:ascii="Garamond" w:eastAsia="Times New Roman" w:hAnsi="Garamond" w:cs="Times New Roman"/>
        <w:kern w:val="0"/>
        <w:sz w:val="28"/>
        <w:szCs w:val="28"/>
        <w14:ligatures w14:val="none"/>
      </w:rPr>
      <w:br/>
    </w:r>
    <w:r w:rsidRPr="0021319F">
      <w:rPr>
        <w:rFonts w:ascii="Garamond" w:eastAsia="Times New Roman" w:hAnsi="Garamond" w:cs="Times New Roman"/>
        <w:b/>
        <w:bCs/>
        <w:kern w:val="0"/>
        <w:sz w:val="28"/>
        <w:szCs w:val="28"/>
        <w14:ligatures w14:val="none"/>
      </w:rPr>
      <w:t xml:space="preserve"> Board Meeting Minutes</w:t>
    </w:r>
    <w:r w:rsidRPr="0021319F">
      <w:rPr>
        <w:rFonts w:ascii="Garamond" w:eastAsia="Times New Roman" w:hAnsi="Garamond" w:cs="Times New Roman"/>
        <w:kern w:val="0"/>
        <w:sz w:val="28"/>
        <w:szCs w:val="28"/>
        <w14:ligatures w14:val="none"/>
      </w:rPr>
      <w:br/>
    </w:r>
    <w:r w:rsidRPr="0021319F">
      <w:rPr>
        <w:rFonts w:ascii="Garamond" w:eastAsia="Times New Roman" w:hAnsi="Garamond" w:cs="Times New Roman"/>
        <w:b/>
        <w:bCs/>
        <w:kern w:val="0"/>
        <w:sz w:val="28"/>
        <w:szCs w:val="28"/>
        <w14:ligatures w14:val="none"/>
      </w:rPr>
      <w:t>Date:</w:t>
    </w:r>
    <w:r w:rsidRPr="0021319F">
      <w:rPr>
        <w:rFonts w:ascii="Garamond" w:eastAsia="Times New Roman" w:hAnsi="Garamond" w:cs="Times New Roman"/>
        <w:kern w:val="0"/>
        <w:sz w:val="28"/>
        <w:szCs w:val="28"/>
        <w14:ligatures w14:val="none"/>
      </w:rPr>
      <w:t xml:space="preserve"> July 28, </w:t>
    </w:r>
    <w:r w:rsidR="00A75FC1">
      <w:rPr>
        <w:rFonts w:ascii="Garamond" w:eastAsia="Times New Roman" w:hAnsi="Garamond" w:cs="Times New Roman"/>
        <w:kern w:val="0"/>
        <w:sz w:val="28"/>
        <w:szCs w:val="28"/>
        <w14:ligatures w14:val="none"/>
      </w:rPr>
      <w:t>20</w:t>
    </w:r>
    <w:r w:rsidRPr="0021319F">
      <w:rPr>
        <w:rFonts w:ascii="Garamond" w:eastAsia="Times New Roman" w:hAnsi="Garamond" w:cs="Times New Roman"/>
        <w:kern w:val="0"/>
        <w:sz w:val="28"/>
        <w:szCs w:val="28"/>
        <w14:ligatures w14:val="none"/>
      </w:rPr>
      <w:t>25</w:t>
    </w:r>
    <w:r w:rsidRPr="0021319F">
      <w:rPr>
        <w:rFonts w:ascii="Garamond" w:eastAsia="Times New Roman" w:hAnsi="Garamond" w:cs="Times New Roman"/>
        <w:kern w:val="0"/>
        <w:sz w:val="28"/>
        <w:szCs w:val="28"/>
        <w14:ligatures w14:val="none"/>
      </w:rPr>
      <w:br/>
    </w:r>
    <w:r w:rsidRPr="0021319F">
      <w:rPr>
        <w:rFonts w:ascii="Garamond" w:eastAsia="Times New Roman" w:hAnsi="Garamond" w:cs="Times New Roman"/>
        <w:b/>
        <w:bCs/>
        <w:kern w:val="0"/>
        <w:sz w:val="28"/>
        <w:szCs w:val="28"/>
        <w14:ligatures w14:val="none"/>
      </w:rPr>
      <w:t>Time:</w:t>
    </w:r>
    <w:r w:rsidRPr="0021319F">
      <w:rPr>
        <w:rFonts w:ascii="Garamond" w:eastAsia="Times New Roman" w:hAnsi="Garamond" w:cs="Times New Roman"/>
        <w:kern w:val="0"/>
        <w:sz w:val="28"/>
        <w:szCs w:val="28"/>
        <w14:ligatures w14:val="none"/>
      </w:rPr>
      <w:t xml:space="preserve"> 5:00 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yNDI0MzI0MDe2MDRS0lEKTi0uzszPAykwqgUAq1IYfSwAAAA="/>
  </w:docVars>
  <w:rsids>
    <w:rsidRoot w:val="003C2460"/>
    <w:rsid w:val="00040928"/>
    <w:rsid w:val="00160E69"/>
    <w:rsid w:val="001F5980"/>
    <w:rsid w:val="0021319F"/>
    <w:rsid w:val="002302F1"/>
    <w:rsid w:val="002546F5"/>
    <w:rsid w:val="003C2460"/>
    <w:rsid w:val="006D03A2"/>
    <w:rsid w:val="007B5F48"/>
    <w:rsid w:val="00A75FC1"/>
    <w:rsid w:val="00B709B7"/>
    <w:rsid w:val="00B83D37"/>
    <w:rsid w:val="00BC721B"/>
    <w:rsid w:val="00F471B7"/>
    <w:rsid w:val="00FD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44B6"/>
  <w15:chartTrackingRefBased/>
  <w15:docId w15:val="{E0C91679-7C18-4D57-9469-8382F707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F5980"/>
    <w:pPr>
      <w:keepNext/>
      <w:keepLines/>
      <w:spacing w:before="480" w:after="0" w:line="276" w:lineRule="auto"/>
      <w:outlineLvl w:val="0"/>
    </w:pPr>
    <w:rPr>
      <w:rFonts w:ascii="Garamond" w:eastAsiaTheme="majorEastAsia" w:hAnsi="Garamond" w:cstheme="majorBidi"/>
      <w:b/>
      <w:bCs/>
      <w:color w:val="071320" w:themeColor="text2" w:themeShade="80"/>
      <w:sz w:val="28"/>
      <w:szCs w:val="28"/>
    </w:rPr>
  </w:style>
  <w:style w:type="paragraph" w:styleId="Heading2">
    <w:name w:val="heading 2"/>
    <w:basedOn w:val="Normal"/>
    <w:next w:val="Normal"/>
    <w:link w:val="Heading2Char"/>
    <w:uiPriority w:val="9"/>
    <w:semiHidden/>
    <w:unhideWhenUsed/>
    <w:qFormat/>
    <w:rsid w:val="003C2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980"/>
    <w:rPr>
      <w:rFonts w:ascii="Garamond" w:eastAsiaTheme="majorEastAsia" w:hAnsi="Garamond" w:cstheme="majorBidi"/>
      <w:b/>
      <w:bCs/>
      <w:color w:val="071320" w:themeColor="text2" w:themeShade="80"/>
      <w:sz w:val="28"/>
      <w:szCs w:val="28"/>
    </w:rPr>
  </w:style>
  <w:style w:type="character" w:customStyle="1" w:styleId="Heading2Char">
    <w:name w:val="Heading 2 Char"/>
    <w:basedOn w:val="DefaultParagraphFont"/>
    <w:link w:val="Heading2"/>
    <w:uiPriority w:val="9"/>
    <w:semiHidden/>
    <w:rsid w:val="003C2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460"/>
    <w:rPr>
      <w:rFonts w:eastAsiaTheme="majorEastAsia" w:cstheme="majorBidi"/>
      <w:color w:val="272727" w:themeColor="text1" w:themeTint="D8"/>
    </w:rPr>
  </w:style>
  <w:style w:type="paragraph" w:styleId="Title">
    <w:name w:val="Title"/>
    <w:basedOn w:val="Normal"/>
    <w:next w:val="Normal"/>
    <w:link w:val="TitleChar"/>
    <w:uiPriority w:val="10"/>
    <w:qFormat/>
    <w:rsid w:val="003C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460"/>
    <w:pPr>
      <w:spacing w:before="160"/>
      <w:jc w:val="center"/>
    </w:pPr>
    <w:rPr>
      <w:i/>
      <w:iCs/>
      <w:color w:val="404040" w:themeColor="text1" w:themeTint="BF"/>
    </w:rPr>
  </w:style>
  <w:style w:type="character" w:customStyle="1" w:styleId="QuoteChar">
    <w:name w:val="Quote Char"/>
    <w:basedOn w:val="DefaultParagraphFont"/>
    <w:link w:val="Quote"/>
    <w:uiPriority w:val="29"/>
    <w:rsid w:val="003C2460"/>
    <w:rPr>
      <w:i/>
      <w:iCs/>
      <w:color w:val="404040" w:themeColor="text1" w:themeTint="BF"/>
    </w:rPr>
  </w:style>
  <w:style w:type="paragraph" w:styleId="ListParagraph">
    <w:name w:val="List Paragraph"/>
    <w:basedOn w:val="Normal"/>
    <w:uiPriority w:val="34"/>
    <w:qFormat/>
    <w:rsid w:val="003C2460"/>
    <w:pPr>
      <w:ind w:left="720"/>
      <w:contextualSpacing/>
    </w:pPr>
  </w:style>
  <w:style w:type="character" w:styleId="IntenseEmphasis">
    <w:name w:val="Intense Emphasis"/>
    <w:basedOn w:val="DefaultParagraphFont"/>
    <w:uiPriority w:val="21"/>
    <w:qFormat/>
    <w:rsid w:val="003C2460"/>
    <w:rPr>
      <w:i/>
      <w:iCs/>
      <w:color w:val="0F4761" w:themeColor="accent1" w:themeShade="BF"/>
    </w:rPr>
  </w:style>
  <w:style w:type="paragraph" w:styleId="IntenseQuote">
    <w:name w:val="Intense Quote"/>
    <w:basedOn w:val="Normal"/>
    <w:next w:val="Normal"/>
    <w:link w:val="IntenseQuoteChar"/>
    <w:uiPriority w:val="30"/>
    <w:qFormat/>
    <w:rsid w:val="003C2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460"/>
    <w:rPr>
      <w:i/>
      <w:iCs/>
      <w:color w:val="0F4761" w:themeColor="accent1" w:themeShade="BF"/>
    </w:rPr>
  </w:style>
  <w:style w:type="character" w:styleId="IntenseReference">
    <w:name w:val="Intense Reference"/>
    <w:basedOn w:val="DefaultParagraphFont"/>
    <w:uiPriority w:val="32"/>
    <w:qFormat/>
    <w:rsid w:val="003C2460"/>
    <w:rPr>
      <w:b/>
      <w:bCs/>
      <w:smallCaps/>
      <w:color w:val="0F4761" w:themeColor="accent1" w:themeShade="BF"/>
      <w:spacing w:val="5"/>
    </w:rPr>
  </w:style>
  <w:style w:type="paragraph" w:styleId="NormalWeb">
    <w:name w:val="Normal (Web)"/>
    <w:basedOn w:val="Normal"/>
    <w:uiPriority w:val="99"/>
    <w:semiHidden/>
    <w:unhideWhenUsed/>
    <w:rsid w:val="003C246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3C2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460"/>
  </w:style>
  <w:style w:type="paragraph" w:styleId="Footer">
    <w:name w:val="footer"/>
    <w:basedOn w:val="Normal"/>
    <w:link w:val="FooterChar"/>
    <w:uiPriority w:val="99"/>
    <w:unhideWhenUsed/>
    <w:rsid w:val="003C2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1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CEAFBE62FC849AE376F74E0141891" ma:contentTypeVersion="5" ma:contentTypeDescription="Create a new document." ma:contentTypeScope="" ma:versionID="469613bc833111fa6b9a8d527f430e96">
  <xsd:schema xmlns:xsd="http://www.w3.org/2001/XMLSchema" xmlns:xs="http://www.w3.org/2001/XMLSchema" xmlns:p="http://schemas.microsoft.com/office/2006/metadata/properties" xmlns:ns3="c37b2d1f-16ba-4b6e-9d43-d5c3226e78d7" targetNamespace="http://schemas.microsoft.com/office/2006/metadata/properties" ma:root="true" ma:fieldsID="27eca41f4e781ea9409edfcd398dd877" ns3:_="">
    <xsd:import namespace="c37b2d1f-16ba-4b6e-9d43-d5c3226e78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b2d1f-16ba-4b6e-9d43-d5c3226e7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36BC7-24A7-409F-A36C-D5A27AC8F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00FC2-789E-4EA1-ACAD-7DDE640FE45B}">
  <ds:schemaRefs>
    <ds:schemaRef ds:uri="http://schemas.microsoft.com/sharepoint/v3/contenttype/forms"/>
  </ds:schemaRefs>
</ds:datastoreItem>
</file>

<file path=customXml/itemProps3.xml><?xml version="1.0" encoding="utf-8"?>
<ds:datastoreItem xmlns:ds="http://schemas.openxmlformats.org/officeDocument/2006/customXml" ds:itemID="{B0AA412E-7CB8-423F-A211-A2779B8A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b2d1f-16ba-4b6e-9d43-d5c3226e7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749</Words>
  <Characters>4024</Characters>
  <Application>Microsoft Office Word</Application>
  <DocSecurity>0</DocSecurity>
  <Lines>56</Lines>
  <Paragraphs>13</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Zentner</dc:creator>
  <cp:keywords/>
  <dc:description/>
  <cp:lastModifiedBy>Krystal Zentner</cp:lastModifiedBy>
  <cp:revision>5</cp:revision>
  <cp:lastPrinted>2025-07-29T19:53:00Z</cp:lastPrinted>
  <dcterms:created xsi:type="dcterms:W3CDTF">2025-07-29T19:52:00Z</dcterms:created>
  <dcterms:modified xsi:type="dcterms:W3CDTF">2025-09-11T23:30:00Z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28c3e4d0-f5f1-48ab-9ff4-5c559144ab80</vt:lpwstr>
  </property>
  <property fmtid="{D5CDD505-2E9C-101B-9397-08002B2CF9AE}" pid="3" name="ContentTypeId">
    <vt:lpwstr>0x010100810CEAFBE62FC849AE376F74E0141891</vt:lpwstr>
  </property>
</Properties>
</file>